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45" w:rsidRDefault="00E16C6E" w:rsidP="00E16C6E">
      <w:pPr>
        <w:jc w:val="center"/>
        <w:rPr>
          <w:b/>
          <w:sz w:val="22"/>
          <w:szCs w:val="22"/>
        </w:rPr>
      </w:pPr>
      <w:r w:rsidRPr="00E16C6E">
        <w:rPr>
          <w:b/>
          <w:sz w:val="22"/>
          <w:szCs w:val="22"/>
        </w:rPr>
        <w:t>ОПРОСНЫЙ ЛИСТ</w:t>
      </w:r>
    </w:p>
    <w:p w:rsidR="00E16C6E" w:rsidRPr="00503B2F" w:rsidRDefault="00E16C6E">
      <w:pPr>
        <w:rPr>
          <w:sz w:val="22"/>
          <w:szCs w:val="22"/>
        </w:rPr>
      </w:pP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601"/>
        <w:gridCol w:w="4185"/>
        <w:gridCol w:w="5279"/>
      </w:tblGrid>
      <w:tr w:rsidR="00CA7945" w:rsidRPr="00503B2F" w:rsidTr="00E16C6E">
        <w:tc>
          <w:tcPr>
            <w:tcW w:w="4786" w:type="dxa"/>
            <w:gridSpan w:val="2"/>
          </w:tcPr>
          <w:p w:rsidR="00CA7945" w:rsidRPr="00503B2F" w:rsidRDefault="00CA7945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Название проекта (объект)</w:t>
            </w:r>
          </w:p>
        </w:tc>
        <w:tc>
          <w:tcPr>
            <w:tcW w:w="5279" w:type="dxa"/>
          </w:tcPr>
          <w:p w:rsidR="00E16C6E" w:rsidRDefault="009A22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Многоквартирная жилая</w:t>
            </w:r>
            <w:r w:rsidR="00E16C6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застройка по ул. Проспект50-летия Победы, 35 в г. Богучар Воронежской области. 2 очередь</w:t>
            </w:r>
          </w:p>
          <w:p w:rsidR="00CA7945" w:rsidRPr="00503B2F" w:rsidRDefault="009A2262" w:rsidP="00E16C6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ЖК «Рябиновый</w:t>
            </w:r>
            <w:r w:rsidR="00E16C6E">
              <w:rPr>
                <w:b/>
                <w:sz w:val="22"/>
                <w:szCs w:val="22"/>
              </w:rPr>
              <w:t>»</w:t>
            </w:r>
          </w:p>
        </w:tc>
      </w:tr>
      <w:tr w:rsidR="00CA7945" w:rsidRPr="00503B2F" w:rsidTr="00E16C6E">
        <w:tc>
          <w:tcPr>
            <w:tcW w:w="601" w:type="dxa"/>
          </w:tcPr>
          <w:p w:rsidR="00CA7945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1.</w:t>
            </w:r>
          </w:p>
        </w:tc>
        <w:tc>
          <w:tcPr>
            <w:tcW w:w="4185" w:type="dxa"/>
          </w:tcPr>
          <w:p w:rsidR="00CA7945" w:rsidRPr="00503B2F" w:rsidRDefault="00CA7945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Назначение здания</w:t>
            </w:r>
          </w:p>
        </w:tc>
        <w:tc>
          <w:tcPr>
            <w:tcW w:w="5279" w:type="dxa"/>
          </w:tcPr>
          <w:p w:rsidR="00CA7945" w:rsidRPr="00503B2F" w:rsidRDefault="00CA7945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Жилое</w:t>
            </w:r>
          </w:p>
        </w:tc>
      </w:tr>
      <w:tr w:rsidR="00CA7945" w:rsidRPr="00503B2F" w:rsidTr="00E16C6E">
        <w:tc>
          <w:tcPr>
            <w:tcW w:w="601" w:type="dxa"/>
          </w:tcPr>
          <w:p w:rsidR="00CA7945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2.</w:t>
            </w:r>
          </w:p>
        </w:tc>
        <w:tc>
          <w:tcPr>
            <w:tcW w:w="4185" w:type="dxa"/>
          </w:tcPr>
          <w:p w:rsidR="00CA7945" w:rsidRPr="00503B2F" w:rsidRDefault="00CA7945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Тип лифта</w:t>
            </w:r>
          </w:p>
        </w:tc>
        <w:tc>
          <w:tcPr>
            <w:tcW w:w="5279" w:type="dxa"/>
          </w:tcPr>
          <w:p w:rsidR="00CA7945" w:rsidRPr="00503B2F" w:rsidRDefault="00CA7945">
            <w:pPr>
              <w:rPr>
                <w:sz w:val="22"/>
                <w:szCs w:val="22"/>
              </w:rPr>
            </w:pPr>
            <w:r w:rsidRPr="00503B2F">
              <w:rPr>
                <w:color w:val="000000"/>
                <w:sz w:val="22"/>
                <w:szCs w:val="22"/>
              </w:rPr>
              <w:t>Пассажирский</w:t>
            </w:r>
          </w:p>
        </w:tc>
      </w:tr>
      <w:tr w:rsidR="00CA7945" w:rsidRPr="00503B2F" w:rsidTr="00E16C6E">
        <w:tc>
          <w:tcPr>
            <w:tcW w:w="601" w:type="dxa"/>
          </w:tcPr>
          <w:p w:rsidR="00CA7945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3.</w:t>
            </w:r>
          </w:p>
        </w:tc>
        <w:tc>
          <w:tcPr>
            <w:tcW w:w="4185" w:type="dxa"/>
          </w:tcPr>
          <w:p w:rsidR="00CA7945" w:rsidRPr="00503B2F" w:rsidRDefault="00CA7945">
            <w:pPr>
              <w:rPr>
                <w:sz w:val="22"/>
                <w:szCs w:val="22"/>
              </w:rPr>
            </w:pPr>
            <w:r w:rsidRPr="00503B2F">
              <w:rPr>
                <w:color w:val="000000"/>
                <w:sz w:val="22"/>
                <w:szCs w:val="22"/>
              </w:rPr>
              <w:t>Грузоподъемность</w:t>
            </w:r>
          </w:p>
        </w:tc>
        <w:tc>
          <w:tcPr>
            <w:tcW w:w="5279" w:type="dxa"/>
          </w:tcPr>
          <w:p w:rsidR="00CA7945" w:rsidRPr="00503B2F" w:rsidRDefault="00CA7945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1000 кг</w:t>
            </w:r>
          </w:p>
        </w:tc>
      </w:tr>
      <w:tr w:rsidR="00CA7945" w:rsidRPr="00503B2F" w:rsidTr="00E16C6E">
        <w:tc>
          <w:tcPr>
            <w:tcW w:w="601" w:type="dxa"/>
          </w:tcPr>
          <w:p w:rsidR="00CA7945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4.</w:t>
            </w:r>
          </w:p>
        </w:tc>
        <w:tc>
          <w:tcPr>
            <w:tcW w:w="4185" w:type="dxa"/>
          </w:tcPr>
          <w:p w:rsidR="00CA7945" w:rsidRPr="00503B2F" w:rsidRDefault="00CA7945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Скорость движения кабины</w:t>
            </w:r>
          </w:p>
        </w:tc>
        <w:tc>
          <w:tcPr>
            <w:tcW w:w="5279" w:type="dxa"/>
          </w:tcPr>
          <w:p w:rsidR="00CA7945" w:rsidRPr="00503B2F" w:rsidRDefault="00CA7945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 м/с</w:t>
            </w:r>
          </w:p>
        </w:tc>
      </w:tr>
      <w:tr w:rsidR="00CA7945" w:rsidRPr="00503B2F" w:rsidTr="00E16C6E">
        <w:tc>
          <w:tcPr>
            <w:tcW w:w="601" w:type="dxa"/>
          </w:tcPr>
          <w:p w:rsidR="00CA7945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5.</w:t>
            </w:r>
          </w:p>
        </w:tc>
        <w:tc>
          <w:tcPr>
            <w:tcW w:w="4185" w:type="dxa"/>
          </w:tcPr>
          <w:p w:rsidR="00CA7945" w:rsidRPr="00503B2F" w:rsidRDefault="00503B2F" w:rsidP="00503B2F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Тип управления</w:t>
            </w:r>
          </w:p>
        </w:tc>
        <w:tc>
          <w:tcPr>
            <w:tcW w:w="5279" w:type="dxa"/>
          </w:tcPr>
          <w:p w:rsidR="00CA7945" w:rsidRPr="00503B2F" w:rsidRDefault="0065266D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Собирательное при движении вниз</w:t>
            </w:r>
          </w:p>
        </w:tc>
      </w:tr>
      <w:tr w:rsidR="00CA7945" w:rsidRPr="00503B2F" w:rsidTr="00E16C6E">
        <w:tc>
          <w:tcPr>
            <w:tcW w:w="601" w:type="dxa"/>
          </w:tcPr>
          <w:p w:rsidR="00CA7945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6.</w:t>
            </w:r>
          </w:p>
        </w:tc>
        <w:tc>
          <w:tcPr>
            <w:tcW w:w="4185" w:type="dxa"/>
          </w:tcPr>
          <w:p w:rsidR="00CA7945" w:rsidRPr="00503B2F" w:rsidRDefault="0065266D" w:rsidP="0065266D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Тип привода</w:t>
            </w:r>
          </w:p>
        </w:tc>
        <w:tc>
          <w:tcPr>
            <w:tcW w:w="5279" w:type="dxa"/>
          </w:tcPr>
          <w:p w:rsidR="00CA7945" w:rsidRPr="00503B2F" w:rsidRDefault="0065266D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Безредукторный с частотным преобразователем главного привода</w:t>
            </w:r>
          </w:p>
        </w:tc>
      </w:tr>
      <w:tr w:rsidR="00CA7945" w:rsidRPr="00503B2F" w:rsidTr="00E16C6E">
        <w:tc>
          <w:tcPr>
            <w:tcW w:w="601" w:type="dxa"/>
          </w:tcPr>
          <w:p w:rsidR="00CA7945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7.</w:t>
            </w:r>
          </w:p>
        </w:tc>
        <w:tc>
          <w:tcPr>
            <w:tcW w:w="4185" w:type="dxa"/>
          </w:tcPr>
          <w:p w:rsidR="00CA7945" w:rsidRPr="00503B2F" w:rsidRDefault="0065266D">
            <w:pPr>
              <w:rPr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Расп</w:t>
            </w:r>
            <w:bookmarkStart w:id="0" w:name="_GoBack"/>
            <w:bookmarkEnd w:id="0"/>
            <w:r w:rsidRPr="00503B2F">
              <w:rPr>
                <w:rFonts w:eastAsia="Symbol"/>
                <w:color w:val="000000"/>
                <w:sz w:val="22"/>
                <w:szCs w:val="22"/>
              </w:rPr>
              <w:t>оложение машинного помещения</w:t>
            </w:r>
          </w:p>
        </w:tc>
        <w:tc>
          <w:tcPr>
            <w:tcW w:w="5279" w:type="dxa"/>
          </w:tcPr>
          <w:p w:rsidR="00CA7945" w:rsidRPr="00503B2F" w:rsidRDefault="0065266D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Без машинного помещения</w:t>
            </w:r>
          </w:p>
        </w:tc>
      </w:tr>
      <w:tr w:rsidR="0065266D" w:rsidRPr="00503B2F" w:rsidTr="00E16C6E">
        <w:tc>
          <w:tcPr>
            <w:tcW w:w="601" w:type="dxa"/>
          </w:tcPr>
          <w:p w:rsidR="0065266D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8.</w:t>
            </w:r>
          </w:p>
        </w:tc>
        <w:tc>
          <w:tcPr>
            <w:tcW w:w="4185" w:type="dxa"/>
          </w:tcPr>
          <w:p w:rsidR="0065266D" w:rsidRPr="00503B2F" w:rsidRDefault="0065266D">
            <w:pPr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Материал шахты</w:t>
            </w:r>
          </w:p>
        </w:tc>
        <w:tc>
          <w:tcPr>
            <w:tcW w:w="5279" w:type="dxa"/>
          </w:tcPr>
          <w:p w:rsidR="0065266D" w:rsidRPr="00503B2F" w:rsidRDefault="0065266D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Кирпич</w:t>
            </w:r>
          </w:p>
        </w:tc>
      </w:tr>
      <w:tr w:rsidR="0065266D" w:rsidRPr="00503B2F" w:rsidTr="00E16C6E">
        <w:tc>
          <w:tcPr>
            <w:tcW w:w="601" w:type="dxa"/>
          </w:tcPr>
          <w:p w:rsidR="0065266D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9.</w:t>
            </w:r>
          </w:p>
        </w:tc>
        <w:tc>
          <w:tcPr>
            <w:tcW w:w="4185" w:type="dxa"/>
          </w:tcPr>
          <w:p w:rsidR="0065266D" w:rsidRPr="00503B2F" w:rsidRDefault="0065266D" w:rsidP="0065266D">
            <w:pPr>
              <w:rPr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Внутренние размеры шахты в плане: ширина х глубина, мм</w:t>
            </w:r>
          </w:p>
        </w:tc>
        <w:tc>
          <w:tcPr>
            <w:tcW w:w="5279" w:type="dxa"/>
          </w:tcPr>
          <w:p w:rsidR="0065266D" w:rsidRPr="00503B2F" w:rsidRDefault="0065266D" w:rsidP="0065266D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1750х2600</w:t>
            </w:r>
          </w:p>
        </w:tc>
      </w:tr>
      <w:tr w:rsidR="0065266D" w:rsidRPr="00503B2F" w:rsidTr="00E16C6E">
        <w:tc>
          <w:tcPr>
            <w:tcW w:w="601" w:type="dxa"/>
          </w:tcPr>
          <w:p w:rsidR="0065266D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10.</w:t>
            </w:r>
          </w:p>
        </w:tc>
        <w:tc>
          <w:tcPr>
            <w:tcW w:w="4185" w:type="dxa"/>
          </w:tcPr>
          <w:p w:rsidR="0065266D" w:rsidRPr="002A78EE" w:rsidRDefault="0065266D" w:rsidP="0065266D">
            <w:pPr>
              <w:rPr>
                <w:sz w:val="22"/>
                <w:szCs w:val="22"/>
              </w:rPr>
            </w:pPr>
            <w:r w:rsidRPr="002A78EE">
              <w:rPr>
                <w:rFonts w:eastAsia="Symbol"/>
                <w:sz w:val="22"/>
                <w:szCs w:val="22"/>
              </w:rPr>
              <w:t>Высота подъема, м</w:t>
            </w:r>
          </w:p>
        </w:tc>
        <w:tc>
          <w:tcPr>
            <w:tcW w:w="5279" w:type="dxa"/>
          </w:tcPr>
          <w:p w:rsidR="0065266D" w:rsidRPr="002A78EE" w:rsidRDefault="0065266D" w:rsidP="0065266D">
            <w:pPr>
              <w:snapToGrid w:val="0"/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1 секция – 2</w:t>
            </w:r>
            <w:r w:rsidR="009A2262" w:rsidRPr="002A78EE">
              <w:rPr>
                <w:sz w:val="22"/>
                <w:szCs w:val="22"/>
              </w:rPr>
              <w:t>5,70</w:t>
            </w:r>
          </w:p>
          <w:p w:rsidR="0065266D" w:rsidRPr="002A78EE" w:rsidRDefault="0065266D" w:rsidP="0065266D">
            <w:pPr>
              <w:snapToGrid w:val="0"/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 xml:space="preserve">2 секция – </w:t>
            </w:r>
            <w:r w:rsidR="009A2262" w:rsidRPr="002A78EE">
              <w:rPr>
                <w:sz w:val="22"/>
                <w:szCs w:val="22"/>
              </w:rPr>
              <w:t>26,0</w:t>
            </w:r>
            <w:r w:rsidRPr="002A78EE">
              <w:rPr>
                <w:sz w:val="22"/>
                <w:szCs w:val="22"/>
              </w:rPr>
              <w:t>0</w:t>
            </w:r>
          </w:p>
          <w:p w:rsidR="0065266D" w:rsidRPr="002A78EE" w:rsidRDefault="0065266D" w:rsidP="009A2262">
            <w:pPr>
              <w:snapToGrid w:val="0"/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3 секция – 2</w:t>
            </w:r>
            <w:r w:rsidR="009A2262" w:rsidRPr="002A78EE">
              <w:rPr>
                <w:sz w:val="22"/>
                <w:szCs w:val="22"/>
              </w:rPr>
              <w:t>6,15</w:t>
            </w:r>
          </w:p>
        </w:tc>
      </w:tr>
      <w:tr w:rsidR="0065266D" w:rsidRPr="00503B2F" w:rsidTr="00E16C6E">
        <w:tc>
          <w:tcPr>
            <w:tcW w:w="601" w:type="dxa"/>
          </w:tcPr>
          <w:p w:rsidR="0065266D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11.</w:t>
            </w:r>
          </w:p>
        </w:tc>
        <w:tc>
          <w:tcPr>
            <w:tcW w:w="4185" w:type="dxa"/>
          </w:tcPr>
          <w:p w:rsidR="0065266D" w:rsidRPr="002A78EE" w:rsidRDefault="0065266D" w:rsidP="0065266D">
            <w:pPr>
              <w:rPr>
                <w:sz w:val="22"/>
                <w:szCs w:val="22"/>
              </w:rPr>
            </w:pPr>
            <w:r w:rsidRPr="002A78EE">
              <w:rPr>
                <w:rFonts w:eastAsia="Symbol"/>
                <w:sz w:val="22"/>
                <w:szCs w:val="22"/>
              </w:rPr>
              <w:t>Высота последнего этажа, мм</w:t>
            </w:r>
          </w:p>
        </w:tc>
        <w:tc>
          <w:tcPr>
            <w:tcW w:w="5279" w:type="dxa"/>
          </w:tcPr>
          <w:p w:rsidR="0065266D" w:rsidRPr="002A78EE" w:rsidRDefault="0065266D" w:rsidP="0065266D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3500</w:t>
            </w:r>
          </w:p>
        </w:tc>
      </w:tr>
      <w:tr w:rsidR="0065266D" w:rsidRPr="00503B2F" w:rsidTr="00E16C6E">
        <w:tc>
          <w:tcPr>
            <w:tcW w:w="601" w:type="dxa"/>
          </w:tcPr>
          <w:p w:rsidR="0065266D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12.</w:t>
            </w:r>
          </w:p>
        </w:tc>
        <w:tc>
          <w:tcPr>
            <w:tcW w:w="4185" w:type="dxa"/>
          </w:tcPr>
          <w:p w:rsidR="0065266D" w:rsidRPr="002A78EE" w:rsidRDefault="0065266D" w:rsidP="0065266D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Глубина приямка, мм</w:t>
            </w:r>
          </w:p>
        </w:tc>
        <w:tc>
          <w:tcPr>
            <w:tcW w:w="5279" w:type="dxa"/>
          </w:tcPr>
          <w:p w:rsidR="0065266D" w:rsidRPr="002A78EE" w:rsidRDefault="0065266D" w:rsidP="0065266D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1000</w:t>
            </w:r>
          </w:p>
        </w:tc>
      </w:tr>
      <w:tr w:rsidR="0065266D" w:rsidRPr="00503B2F" w:rsidTr="00E16C6E">
        <w:tc>
          <w:tcPr>
            <w:tcW w:w="601" w:type="dxa"/>
          </w:tcPr>
          <w:p w:rsidR="0065266D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13.</w:t>
            </w:r>
          </w:p>
        </w:tc>
        <w:tc>
          <w:tcPr>
            <w:tcW w:w="4185" w:type="dxa"/>
          </w:tcPr>
          <w:p w:rsidR="0065266D" w:rsidRPr="002A78EE" w:rsidRDefault="0065266D" w:rsidP="0065266D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Количество остановок/ входов</w:t>
            </w:r>
          </w:p>
        </w:tc>
        <w:tc>
          <w:tcPr>
            <w:tcW w:w="5279" w:type="dxa"/>
          </w:tcPr>
          <w:p w:rsidR="0065266D" w:rsidRPr="002A78EE" w:rsidRDefault="009A2262" w:rsidP="0065266D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10</w:t>
            </w:r>
          </w:p>
        </w:tc>
      </w:tr>
      <w:tr w:rsidR="0065266D" w:rsidRPr="00503B2F" w:rsidTr="00E16C6E">
        <w:tc>
          <w:tcPr>
            <w:tcW w:w="601" w:type="dxa"/>
          </w:tcPr>
          <w:p w:rsidR="0065266D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14.</w:t>
            </w:r>
          </w:p>
        </w:tc>
        <w:tc>
          <w:tcPr>
            <w:tcW w:w="4185" w:type="dxa"/>
          </w:tcPr>
          <w:p w:rsidR="0065266D" w:rsidRPr="002A78EE" w:rsidRDefault="0065266D" w:rsidP="0065266D">
            <w:pPr>
              <w:rPr>
                <w:sz w:val="22"/>
                <w:szCs w:val="22"/>
                <w:shd w:val="clear" w:color="auto" w:fill="FF6600"/>
              </w:rPr>
            </w:pPr>
            <w:r w:rsidRPr="002A78EE">
              <w:rPr>
                <w:sz w:val="22"/>
                <w:szCs w:val="22"/>
              </w:rPr>
              <w:t>Маркировка этажей (0,1,2,3…)</w:t>
            </w:r>
          </w:p>
        </w:tc>
        <w:tc>
          <w:tcPr>
            <w:tcW w:w="5279" w:type="dxa"/>
          </w:tcPr>
          <w:p w:rsidR="0065266D" w:rsidRPr="002A78EE" w:rsidRDefault="0065266D" w:rsidP="009A2262">
            <w:pPr>
              <w:snapToGrid w:val="0"/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0,</w:t>
            </w:r>
            <w:r w:rsidR="009A2262" w:rsidRPr="002A78EE">
              <w:rPr>
                <w:sz w:val="22"/>
                <w:szCs w:val="22"/>
              </w:rPr>
              <w:t xml:space="preserve"> </w:t>
            </w:r>
            <w:r w:rsidRPr="002A78EE">
              <w:rPr>
                <w:sz w:val="22"/>
                <w:szCs w:val="22"/>
              </w:rPr>
              <w:t>1,</w:t>
            </w:r>
            <w:r w:rsidR="009A2262" w:rsidRPr="002A78EE">
              <w:rPr>
                <w:sz w:val="22"/>
                <w:szCs w:val="22"/>
              </w:rPr>
              <w:t xml:space="preserve"> </w:t>
            </w:r>
            <w:r w:rsidRPr="002A78EE">
              <w:rPr>
                <w:sz w:val="22"/>
                <w:szCs w:val="22"/>
              </w:rPr>
              <w:t>2,</w:t>
            </w:r>
            <w:r w:rsidR="009A2262" w:rsidRPr="002A78EE">
              <w:rPr>
                <w:sz w:val="22"/>
                <w:szCs w:val="22"/>
              </w:rPr>
              <w:t xml:space="preserve"> </w:t>
            </w:r>
            <w:r w:rsidRPr="002A78EE">
              <w:rPr>
                <w:sz w:val="22"/>
                <w:szCs w:val="22"/>
              </w:rPr>
              <w:t>3,</w:t>
            </w:r>
            <w:r w:rsidR="009A2262" w:rsidRPr="002A78EE">
              <w:rPr>
                <w:sz w:val="22"/>
                <w:szCs w:val="22"/>
              </w:rPr>
              <w:t xml:space="preserve"> </w:t>
            </w:r>
            <w:r w:rsidRPr="002A78EE">
              <w:rPr>
                <w:sz w:val="22"/>
                <w:szCs w:val="22"/>
              </w:rPr>
              <w:t>4,</w:t>
            </w:r>
            <w:r w:rsidR="009A2262" w:rsidRPr="002A78EE">
              <w:rPr>
                <w:sz w:val="22"/>
                <w:szCs w:val="22"/>
              </w:rPr>
              <w:t xml:space="preserve"> </w:t>
            </w:r>
            <w:r w:rsidRPr="002A78EE">
              <w:rPr>
                <w:sz w:val="22"/>
                <w:szCs w:val="22"/>
              </w:rPr>
              <w:t>5,</w:t>
            </w:r>
            <w:r w:rsidR="009A2262" w:rsidRPr="002A78EE">
              <w:rPr>
                <w:sz w:val="22"/>
                <w:szCs w:val="22"/>
              </w:rPr>
              <w:t xml:space="preserve"> </w:t>
            </w:r>
            <w:r w:rsidRPr="002A78EE">
              <w:rPr>
                <w:sz w:val="22"/>
                <w:szCs w:val="22"/>
              </w:rPr>
              <w:t>6,</w:t>
            </w:r>
            <w:r w:rsidR="009A2262" w:rsidRPr="002A78EE">
              <w:rPr>
                <w:sz w:val="22"/>
                <w:szCs w:val="22"/>
              </w:rPr>
              <w:t xml:space="preserve"> </w:t>
            </w:r>
            <w:r w:rsidRPr="002A78EE">
              <w:rPr>
                <w:sz w:val="22"/>
                <w:szCs w:val="22"/>
              </w:rPr>
              <w:t>7,</w:t>
            </w:r>
            <w:r w:rsidR="009A2262" w:rsidRPr="002A78EE">
              <w:rPr>
                <w:sz w:val="22"/>
                <w:szCs w:val="22"/>
              </w:rPr>
              <w:t xml:space="preserve"> </w:t>
            </w:r>
            <w:r w:rsidRPr="002A78EE">
              <w:rPr>
                <w:sz w:val="22"/>
                <w:szCs w:val="22"/>
              </w:rPr>
              <w:t>8</w:t>
            </w:r>
            <w:r w:rsidR="009A2262" w:rsidRPr="002A78EE">
              <w:rPr>
                <w:sz w:val="22"/>
                <w:szCs w:val="22"/>
              </w:rPr>
              <w:t>, 9</w:t>
            </w:r>
          </w:p>
        </w:tc>
      </w:tr>
      <w:tr w:rsidR="0065266D" w:rsidRPr="00503B2F" w:rsidTr="00E16C6E">
        <w:tc>
          <w:tcPr>
            <w:tcW w:w="601" w:type="dxa"/>
          </w:tcPr>
          <w:p w:rsidR="0065266D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15.</w:t>
            </w:r>
          </w:p>
        </w:tc>
        <w:tc>
          <w:tcPr>
            <w:tcW w:w="4185" w:type="dxa"/>
          </w:tcPr>
          <w:p w:rsidR="0065266D" w:rsidRPr="002A78EE" w:rsidRDefault="0065266D" w:rsidP="0065266D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Основной посадочный этаж</w:t>
            </w:r>
          </w:p>
        </w:tc>
        <w:tc>
          <w:tcPr>
            <w:tcW w:w="5279" w:type="dxa"/>
          </w:tcPr>
          <w:p w:rsidR="0065266D" w:rsidRPr="002A78EE" w:rsidRDefault="0065266D" w:rsidP="0065266D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0</w:t>
            </w:r>
          </w:p>
        </w:tc>
      </w:tr>
      <w:tr w:rsidR="0065266D" w:rsidRPr="00503B2F" w:rsidTr="00E16C6E">
        <w:tc>
          <w:tcPr>
            <w:tcW w:w="601" w:type="dxa"/>
          </w:tcPr>
          <w:p w:rsidR="0065266D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16.</w:t>
            </w:r>
          </w:p>
        </w:tc>
        <w:tc>
          <w:tcPr>
            <w:tcW w:w="4185" w:type="dxa"/>
          </w:tcPr>
          <w:p w:rsidR="0065266D" w:rsidRPr="002A78EE" w:rsidRDefault="0065266D" w:rsidP="002D55DA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Тип дверей кабины</w:t>
            </w:r>
          </w:p>
        </w:tc>
        <w:tc>
          <w:tcPr>
            <w:tcW w:w="5279" w:type="dxa"/>
          </w:tcPr>
          <w:p w:rsidR="0065266D" w:rsidRPr="002A78EE" w:rsidRDefault="0065266D" w:rsidP="0065266D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Центрального открывания</w:t>
            </w:r>
          </w:p>
        </w:tc>
      </w:tr>
      <w:tr w:rsidR="0065266D" w:rsidRPr="00503B2F" w:rsidTr="00E16C6E">
        <w:tc>
          <w:tcPr>
            <w:tcW w:w="601" w:type="dxa"/>
          </w:tcPr>
          <w:p w:rsidR="0065266D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17.</w:t>
            </w:r>
          </w:p>
        </w:tc>
        <w:tc>
          <w:tcPr>
            <w:tcW w:w="4185" w:type="dxa"/>
          </w:tcPr>
          <w:p w:rsidR="0065266D" w:rsidRPr="002A78EE" w:rsidRDefault="002D55DA" w:rsidP="0065266D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Характеристика питающей сети</w:t>
            </w:r>
          </w:p>
        </w:tc>
        <w:tc>
          <w:tcPr>
            <w:tcW w:w="5279" w:type="dxa"/>
          </w:tcPr>
          <w:p w:rsidR="0065266D" w:rsidRPr="002A78EE" w:rsidRDefault="002D55DA" w:rsidP="0065266D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3ф, 380 В, 50Гц</w:t>
            </w:r>
          </w:p>
        </w:tc>
      </w:tr>
      <w:tr w:rsidR="00503B2F" w:rsidRPr="00503B2F" w:rsidTr="00E16C6E">
        <w:tc>
          <w:tcPr>
            <w:tcW w:w="601" w:type="dxa"/>
          </w:tcPr>
          <w:p w:rsidR="00503B2F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18.</w:t>
            </w:r>
          </w:p>
        </w:tc>
        <w:tc>
          <w:tcPr>
            <w:tcW w:w="4185" w:type="dxa"/>
          </w:tcPr>
          <w:p w:rsidR="00503B2F" w:rsidRPr="002A78EE" w:rsidRDefault="00503B2F" w:rsidP="0065266D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Сейсмичность района установки</w:t>
            </w:r>
          </w:p>
        </w:tc>
        <w:tc>
          <w:tcPr>
            <w:tcW w:w="5279" w:type="dxa"/>
          </w:tcPr>
          <w:p w:rsidR="00503B2F" w:rsidRPr="002A78EE" w:rsidRDefault="00503B2F" w:rsidP="0065266D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Нет</w:t>
            </w:r>
          </w:p>
        </w:tc>
      </w:tr>
      <w:tr w:rsidR="002D55DA" w:rsidRPr="00503B2F" w:rsidTr="00E16C6E">
        <w:tc>
          <w:tcPr>
            <w:tcW w:w="601" w:type="dxa"/>
          </w:tcPr>
          <w:p w:rsidR="002D55DA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19.</w:t>
            </w:r>
          </w:p>
        </w:tc>
        <w:tc>
          <w:tcPr>
            <w:tcW w:w="4185" w:type="dxa"/>
          </w:tcPr>
          <w:p w:rsidR="002D55DA" w:rsidRPr="002A78EE" w:rsidRDefault="00503B2F" w:rsidP="00503B2F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Привод</w:t>
            </w:r>
          </w:p>
        </w:tc>
        <w:tc>
          <w:tcPr>
            <w:tcW w:w="5279" w:type="dxa"/>
          </w:tcPr>
          <w:p w:rsidR="002D55DA" w:rsidRPr="002A78EE" w:rsidRDefault="00503B2F" w:rsidP="002D55DA">
            <w:pPr>
              <w:snapToGrid w:val="0"/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Регулируемый</w:t>
            </w:r>
          </w:p>
        </w:tc>
      </w:tr>
      <w:tr w:rsidR="002D55DA" w:rsidRPr="00503B2F" w:rsidTr="00E16C6E">
        <w:tc>
          <w:tcPr>
            <w:tcW w:w="601" w:type="dxa"/>
          </w:tcPr>
          <w:p w:rsidR="002D55DA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20.</w:t>
            </w:r>
          </w:p>
        </w:tc>
        <w:tc>
          <w:tcPr>
            <w:tcW w:w="4185" w:type="dxa"/>
          </w:tcPr>
          <w:p w:rsidR="002D55DA" w:rsidRPr="002A78EE" w:rsidRDefault="002D55DA" w:rsidP="002D55DA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Тип кабины (проходная, непроходная)</w:t>
            </w:r>
          </w:p>
        </w:tc>
        <w:tc>
          <w:tcPr>
            <w:tcW w:w="5279" w:type="dxa"/>
          </w:tcPr>
          <w:p w:rsidR="002D55DA" w:rsidRPr="002A78EE" w:rsidRDefault="002D55DA" w:rsidP="002D55DA">
            <w:pPr>
              <w:snapToGrid w:val="0"/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Проходная</w:t>
            </w:r>
          </w:p>
        </w:tc>
      </w:tr>
      <w:tr w:rsidR="002D55DA" w:rsidRPr="00503B2F" w:rsidTr="00E16C6E">
        <w:tc>
          <w:tcPr>
            <w:tcW w:w="601" w:type="dxa"/>
          </w:tcPr>
          <w:p w:rsidR="002D55DA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21.</w:t>
            </w:r>
          </w:p>
        </w:tc>
        <w:tc>
          <w:tcPr>
            <w:tcW w:w="4185" w:type="dxa"/>
          </w:tcPr>
          <w:p w:rsidR="002D55DA" w:rsidRPr="002A78EE" w:rsidRDefault="002D55DA" w:rsidP="002D55DA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 xml:space="preserve">Размер кабины </w:t>
            </w:r>
          </w:p>
          <w:p w:rsidR="002D55DA" w:rsidRPr="002A78EE" w:rsidRDefault="002D55DA" w:rsidP="002D55DA">
            <w:pPr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(ширина х глубина х высота) мм</w:t>
            </w:r>
          </w:p>
        </w:tc>
        <w:tc>
          <w:tcPr>
            <w:tcW w:w="5279" w:type="dxa"/>
          </w:tcPr>
          <w:p w:rsidR="002D55DA" w:rsidRPr="002A78EE" w:rsidRDefault="002D55DA" w:rsidP="002D55DA">
            <w:pPr>
              <w:snapToGrid w:val="0"/>
              <w:rPr>
                <w:sz w:val="22"/>
                <w:szCs w:val="22"/>
              </w:rPr>
            </w:pPr>
            <w:r w:rsidRPr="002A78EE">
              <w:rPr>
                <w:sz w:val="22"/>
                <w:szCs w:val="22"/>
              </w:rPr>
              <w:t>1100х2000х2100</w:t>
            </w:r>
          </w:p>
        </w:tc>
      </w:tr>
      <w:tr w:rsidR="002D55DA" w:rsidRPr="00503B2F" w:rsidTr="00E16C6E">
        <w:tc>
          <w:tcPr>
            <w:tcW w:w="601" w:type="dxa"/>
          </w:tcPr>
          <w:p w:rsidR="002D55DA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22.</w:t>
            </w:r>
          </w:p>
        </w:tc>
        <w:tc>
          <w:tcPr>
            <w:tcW w:w="4185" w:type="dxa"/>
          </w:tcPr>
          <w:p w:rsidR="002D55DA" w:rsidRPr="00503B2F" w:rsidRDefault="002D55DA" w:rsidP="002D55DA">
            <w:pPr>
              <w:rPr>
                <w:color w:val="000000"/>
                <w:sz w:val="22"/>
                <w:szCs w:val="22"/>
              </w:rPr>
            </w:pPr>
            <w:r w:rsidRPr="00503B2F">
              <w:rPr>
                <w:color w:val="000000"/>
                <w:sz w:val="22"/>
                <w:szCs w:val="22"/>
              </w:rPr>
              <w:t>Требуется ли перевозка пожарных подразделений</w:t>
            </w:r>
          </w:p>
        </w:tc>
        <w:tc>
          <w:tcPr>
            <w:tcW w:w="5279" w:type="dxa"/>
          </w:tcPr>
          <w:p w:rsidR="002D55DA" w:rsidRPr="00503B2F" w:rsidRDefault="002D55DA" w:rsidP="002D55DA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Нет</w:t>
            </w:r>
          </w:p>
        </w:tc>
      </w:tr>
      <w:tr w:rsidR="002D55DA" w:rsidRPr="00503B2F" w:rsidTr="00E16C6E">
        <w:tc>
          <w:tcPr>
            <w:tcW w:w="601" w:type="dxa"/>
          </w:tcPr>
          <w:p w:rsidR="002D55DA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23.</w:t>
            </w:r>
          </w:p>
        </w:tc>
        <w:tc>
          <w:tcPr>
            <w:tcW w:w="4185" w:type="dxa"/>
          </w:tcPr>
          <w:p w:rsidR="002D55DA" w:rsidRPr="00503B2F" w:rsidRDefault="002D55DA" w:rsidP="002D55DA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Перевозка инвалидов и ММГН</w:t>
            </w:r>
          </w:p>
        </w:tc>
        <w:tc>
          <w:tcPr>
            <w:tcW w:w="5279" w:type="dxa"/>
          </w:tcPr>
          <w:p w:rsidR="002D55DA" w:rsidRPr="00503B2F" w:rsidRDefault="002D55DA" w:rsidP="002D55DA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Да</w:t>
            </w:r>
          </w:p>
        </w:tc>
      </w:tr>
      <w:tr w:rsidR="002D7AA2" w:rsidRPr="00503B2F" w:rsidTr="00E16C6E">
        <w:tc>
          <w:tcPr>
            <w:tcW w:w="601" w:type="dxa"/>
          </w:tcPr>
          <w:p w:rsidR="002D7AA2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24.</w:t>
            </w:r>
          </w:p>
        </w:tc>
        <w:tc>
          <w:tcPr>
            <w:tcW w:w="4185" w:type="dxa"/>
          </w:tcPr>
          <w:p w:rsidR="002D7AA2" w:rsidRPr="00503B2F" w:rsidRDefault="002D7AA2" w:rsidP="002D55DA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Габариты строительного проема дверей лифта (ширина х высота)</w:t>
            </w:r>
          </w:p>
        </w:tc>
        <w:tc>
          <w:tcPr>
            <w:tcW w:w="5279" w:type="dxa"/>
          </w:tcPr>
          <w:p w:rsidR="002D7AA2" w:rsidRPr="00503B2F" w:rsidRDefault="009A2262" w:rsidP="009A2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  <w:r w:rsidR="002D7AA2" w:rsidRPr="00503B2F">
              <w:rPr>
                <w:sz w:val="22"/>
                <w:szCs w:val="22"/>
              </w:rPr>
              <w:t>х2100</w:t>
            </w:r>
          </w:p>
        </w:tc>
      </w:tr>
      <w:tr w:rsidR="002D55DA" w:rsidRPr="00503B2F" w:rsidTr="00E16C6E">
        <w:tc>
          <w:tcPr>
            <w:tcW w:w="601" w:type="dxa"/>
          </w:tcPr>
          <w:p w:rsidR="002D55DA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25.</w:t>
            </w:r>
          </w:p>
        </w:tc>
        <w:tc>
          <w:tcPr>
            <w:tcW w:w="4185" w:type="dxa"/>
          </w:tcPr>
          <w:p w:rsidR="002D55DA" w:rsidRPr="00503B2F" w:rsidRDefault="002D7AA2" w:rsidP="002D7AA2">
            <w:pPr>
              <w:rPr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Размер дверей шахты</w:t>
            </w:r>
          </w:p>
        </w:tc>
        <w:tc>
          <w:tcPr>
            <w:tcW w:w="5279" w:type="dxa"/>
          </w:tcPr>
          <w:p w:rsidR="002D55DA" w:rsidRPr="00503B2F" w:rsidRDefault="002D7AA2" w:rsidP="002D55DA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Не менее 900х2000 мм</w:t>
            </w:r>
          </w:p>
        </w:tc>
      </w:tr>
      <w:tr w:rsidR="002D55DA" w:rsidRPr="00503B2F" w:rsidTr="00E16C6E">
        <w:tc>
          <w:tcPr>
            <w:tcW w:w="601" w:type="dxa"/>
          </w:tcPr>
          <w:p w:rsidR="002D55DA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26.</w:t>
            </w:r>
          </w:p>
        </w:tc>
        <w:tc>
          <w:tcPr>
            <w:tcW w:w="4185" w:type="dxa"/>
          </w:tcPr>
          <w:p w:rsidR="002D55DA" w:rsidRPr="00503B2F" w:rsidRDefault="002D7AA2" w:rsidP="002D55DA">
            <w:pPr>
              <w:rPr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Панель управления</w:t>
            </w:r>
          </w:p>
        </w:tc>
        <w:tc>
          <w:tcPr>
            <w:tcW w:w="5279" w:type="dxa"/>
          </w:tcPr>
          <w:p w:rsidR="002D55DA" w:rsidRPr="00503B2F" w:rsidRDefault="002D7AA2" w:rsidP="002D55DA">
            <w:pPr>
              <w:rPr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Нерж. сталь шлифованная</w:t>
            </w:r>
          </w:p>
        </w:tc>
      </w:tr>
      <w:tr w:rsidR="002D55DA" w:rsidRPr="00503B2F" w:rsidTr="00E16C6E">
        <w:tc>
          <w:tcPr>
            <w:tcW w:w="601" w:type="dxa"/>
          </w:tcPr>
          <w:p w:rsidR="002D55DA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27.</w:t>
            </w:r>
          </w:p>
        </w:tc>
        <w:tc>
          <w:tcPr>
            <w:tcW w:w="4185" w:type="dxa"/>
          </w:tcPr>
          <w:p w:rsidR="002D55DA" w:rsidRPr="00503B2F" w:rsidRDefault="002D7AA2" w:rsidP="002D55DA">
            <w:pPr>
              <w:rPr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 xml:space="preserve">Речевой информатор  </w:t>
            </w:r>
          </w:p>
        </w:tc>
        <w:tc>
          <w:tcPr>
            <w:tcW w:w="5279" w:type="dxa"/>
          </w:tcPr>
          <w:p w:rsidR="002D55DA" w:rsidRPr="00503B2F" w:rsidRDefault="002D7AA2" w:rsidP="002D7AA2">
            <w:pPr>
              <w:tabs>
                <w:tab w:val="left" w:pos="1466"/>
              </w:tabs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Да. Должен произносить номера всех этажей, в том числе нулевой</w:t>
            </w:r>
          </w:p>
        </w:tc>
      </w:tr>
      <w:tr w:rsidR="002D7AA2" w:rsidRPr="00503B2F" w:rsidTr="00E16C6E">
        <w:tc>
          <w:tcPr>
            <w:tcW w:w="601" w:type="dxa"/>
          </w:tcPr>
          <w:p w:rsidR="002D7AA2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28.</w:t>
            </w:r>
          </w:p>
        </w:tc>
        <w:tc>
          <w:tcPr>
            <w:tcW w:w="4185" w:type="dxa"/>
          </w:tcPr>
          <w:p w:rsidR="002D7AA2" w:rsidRPr="00503B2F" w:rsidRDefault="002D7AA2" w:rsidP="002D55DA">
            <w:pPr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Посты вызова</w:t>
            </w:r>
          </w:p>
        </w:tc>
        <w:tc>
          <w:tcPr>
            <w:tcW w:w="5279" w:type="dxa"/>
          </w:tcPr>
          <w:p w:rsidR="002D7AA2" w:rsidRPr="00503B2F" w:rsidRDefault="002D7AA2" w:rsidP="002D7AA2">
            <w:pPr>
              <w:snapToGrid w:val="0"/>
              <w:rPr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Накладные,</w:t>
            </w:r>
            <w:r w:rsidRPr="00503B2F">
              <w:rPr>
                <w:color w:val="000000"/>
                <w:sz w:val="22"/>
                <w:szCs w:val="22"/>
              </w:rPr>
              <w:t xml:space="preserve"> с индикатором на каждом этаже</w:t>
            </w:r>
          </w:p>
          <w:p w:rsidR="002D7AA2" w:rsidRPr="00503B2F" w:rsidRDefault="002D7AA2" w:rsidP="002D7AA2">
            <w:pPr>
              <w:tabs>
                <w:tab w:val="left" w:pos="1466"/>
              </w:tabs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- 0 и 1-ый этажи – нерж. сталь</w:t>
            </w:r>
          </w:p>
          <w:p w:rsidR="002D7AA2" w:rsidRPr="00503B2F" w:rsidRDefault="002D7AA2" w:rsidP="002D7AA2">
            <w:pPr>
              <w:tabs>
                <w:tab w:val="left" w:pos="1466"/>
              </w:tabs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- типовые этажи – крашеная сталь</w:t>
            </w:r>
          </w:p>
        </w:tc>
      </w:tr>
      <w:tr w:rsidR="002D7AA2" w:rsidRPr="00503B2F" w:rsidTr="00E16C6E">
        <w:tc>
          <w:tcPr>
            <w:tcW w:w="601" w:type="dxa"/>
          </w:tcPr>
          <w:p w:rsidR="002D7AA2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29.</w:t>
            </w:r>
          </w:p>
        </w:tc>
        <w:tc>
          <w:tcPr>
            <w:tcW w:w="4185" w:type="dxa"/>
          </w:tcPr>
          <w:p w:rsidR="002D7AA2" w:rsidRPr="00503B2F" w:rsidRDefault="00AA38CB" w:rsidP="002D55DA">
            <w:pPr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Панели кабины</w:t>
            </w:r>
          </w:p>
        </w:tc>
        <w:tc>
          <w:tcPr>
            <w:tcW w:w="5279" w:type="dxa"/>
          </w:tcPr>
          <w:p w:rsidR="002D7AA2" w:rsidRPr="00503B2F" w:rsidRDefault="00AA38CB" w:rsidP="002D7AA2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bCs/>
                <w:sz w:val="22"/>
                <w:szCs w:val="22"/>
              </w:rPr>
              <w:t xml:space="preserve">Чередующиеся полосы из нержавеющей стали и порошковой окраски </w:t>
            </w:r>
            <w:r w:rsidRPr="00503B2F">
              <w:rPr>
                <w:bCs/>
                <w:sz w:val="22"/>
                <w:szCs w:val="22"/>
                <w:lang w:val="en-US"/>
              </w:rPr>
              <w:t>RAL</w:t>
            </w:r>
            <w:r w:rsidRPr="00503B2F">
              <w:rPr>
                <w:bCs/>
                <w:sz w:val="22"/>
                <w:szCs w:val="22"/>
              </w:rPr>
              <w:t xml:space="preserve"> 7035 по дизайну</w:t>
            </w:r>
          </w:p>
        </w:tc>
      </w:tr>
      <w:tr w:rsidR="002D7AA2" w:rsidRPr="00503B2F" w:rsidTr="00E16C6E">
        <w:tc>
          <w:tcPr>
            <w:tcW w:w="601" w:type="dxa"/>
          </w:tcPr>
          <w:p w:rsidR="002D7AA2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30.</w:t>
            </w:r>
          </w:p>
        </w:tc>
        <w:tc>
          <w:tcPr>
            <w:tcW w:w="4185" w:type="dxa"/>
          </w:tcPr>
          <w:p w:rsidR="002D7AA2" w:rsidRPr="00503B2F" w:rsidRDefault="00AA38CB" w:rsidP="002D55DA">
            <w:pPr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Отделка пола</w:t>
            </w:r>
          </w:p>
        </w:tc>
        <w:tc>
          <w:tcPr>
            <w:tcW w:w="5279" w:type="dxa"/>
          </w:tcPr>
          <w:p w:rsidR="002D7AA2" w:rsidRPr="00503B2F" w:rsidRDefault="00AA38CB" w:rsidP="002D7AA2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sz w:val="22"/>
                <w:szCs w:val="22"/>
              </w:rPr>
              <w:t>Рифленый алюминий</w:t>
            </w:r>
          </w:p>
        </w:tc>
      </w:tr>
      <w:tr w:rsidR="002D7AA2" w:rsidRPr="00503B2F" w:rsidTr="00E16C6E">
        <w:tc>
          <w:tcPr>
            <w:tcW w:w="601" w:type="dxa"/>
          </w:tcPr>
          <w:p w:rsidR="002D7AA2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31.</w:t>
            </w:r>
          </w:p>
        </w:tc>
        <w:tc>
          <w:tcPr>
            <w:tcW w:w="4185" w:type="dxa"/>
          </w:tcPr>
          <w:p w:rsidR="002D7AA2" w:rsidRPr="00503B2F" w:rsidRDefault="00AA38CB" w:rsidP="002D55DA">
            <w:pPr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Потолок</w:t>
            </w:r>
          </w:p>
        </w:tc>
        <w:tc>
          <w:tcPr>
            <w:tcW w:w="5279" w:type="dxa"/>
          </w:tcPr>
          <w:p w:rsidR="00AA38CB" w:rsidRPr="00503B2F" w:rsidRDefault="00AA38CB" w:rsidP="00AA38CB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 xml:space="preserve">Порошковая окраска </w:t>
            </w:r>
            <w:r w:rsidRPr="00503B2F">
              <w:rPr>
                <w:rFonts w:eastAsia="Symbol"/>
                <w:color w:val="000000"/>
                <w:sz w:val="22"/>
                <w:szCs w:val="22"/>
                <w:lang w:val="en-US"/>
              </w:rPr>
              <w:t>RAL</w:t>
            </w:r>
            <w:r w:rsidRPr="00503B2F">
              <w:rPr>
                <w:rFonts w:eastAsia="Symbol"/>
                <w:color w:val="000000"/>
                <w:sz w:val="22"/>
                <w:szCs w:val="22"/>
              </w:rPr>
              <w:t>7035</w:t>
            </w:r>
          </w:p>
          <w:p w:rsidR="002D7AA2" w:rsidRPr="00503B2F" w:rsidRDefault="00AA38CB" w:rsidP="00AA38CB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Светодиодные светильники по дизайну</w:t>
            </w:r>
          </w:p>
        </w:tc>
      </w:tr>
      <w:tr w:rsidR="002D7AA2" w:rsidRPr="00503B2F" w:rsidTr="00E16C6E">
        <w:tc>
          <w:tcPr>
            <w:tcW w:w="601" w:type="dxa"/>
          </w:tcPr>
          <w:p w:rsidR="002D7AA2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32.</w:t>
            </w:r>
          </w:p>
        </w:tc>
        <w:tc>
          <w:tcPr>
            <w:tcW w:w="4185" w:type="dxa"/>
          </w:tcPr>
          <w:p w:rsidR="002D7AA2" w:rsidRPr="00503B2F" w:rsidRDefault="00AA38CB" w:rsidP="002D55DA">
            <w:pPr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Отделка дверей кабины</w:t>
            </w:r>
          </w:p>
        </w:tc>
        <w:tc>
          <w:tcPr>
            <w:tcW w:w="5279" w:type="dxa"/>
          </w:tcPr>
          <w:p w:rsidR="00AA38CB" w:rsidRPr="00503B2F" w:rsidRDefault="00AA38CB" w:rsidP="00AA38CB">
            <w:pPr>
              <w:snapToGrid w:val="0"/>
              <w:rPr>
                <w:rFonts w:eastAsia="Symbol"/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- 0 и 1 этажи – н</w:t>
            </w:r>
            <w:r w:rsidRPr="00503B2F">
              <w:rPr>
                <w:rFonts w:eastAsia="Symbol"/>
                <w:sz w:val="22"/>
                <w:szCs w:val="22"/>
              </w:rPr>
              <w:t>ерж. сталь шлифованная</w:t>
            </w:r>
          </w:p>
          <w:p w:rsidR="002D7AA2" w:rsidRPr="00503B2F" w:rsidRDefault="00AA38CB" w:rsidP="00AA38CB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 xml:space="preserve">- </w:t>
            </w:r>
            <w:r w:rsidRPr="00503B2F">
              <w:rPr>
                <w:rFonts w:eastAsia="Symbol"/>
                <w:sz w:val="22"/>
                <w:szCs w:val="22"/>
              </w:rPr>
              <w:t xml:space="preserve">типовые этажи </w:t>
            </w:r>
            <w:r w:rsidRPr="00503B2F">
              <w:rPr>
                <w:sz w:val="22"/>
                <w:szCs w:val="22"/>
              </w:rPr>
              <w:t>–</w:t>
            </w:r>
            <w:r w:rsidRPr="00503B2F">
              <w:rPr>
                <w:rFonts w:eastAsia="Symbol"/>
                <w:sz w:val="22"/>
                <w:szCs w:val="22"/>
              </w:rPr>
              <w:t xml:space="preserve"> </w:t>
            </w:r>
            <w:r w:rsidRPr="00503B2F">
              <w:rPr>
                <w:sz w:val="22"/>
                <w:szCs w:val="22"/>
              </w:rPr>
              <w:t>порошковая окраска (</w:t>
            </w:r>
            <w:r w:rsidRPr="00503B2F">
              <w:rPr>
                <w:sz w:val="22"/>
                <w:szCs w:val="22"/>
                <w:lang w:val="en-US"/>
              </w:rPr>
              <w:t>RAL</w:t>
            </w:r>
            <w:r w:rsidRPr="00503B2F">
              <w:rPr>
                <w:sz w:val="22"/>
                <w:szCs w:val="22"/>
              </w:rPr>
              <w:t xml:space="preserve"> 7015)</w:t>
            </w:r>
          </w:p>
        </w:tc>
      </w:tr>
      <w:tr w:rsidR="00AA38CB" w:rsidRPr="00503B2F" w:rsidTr="00E16C6E">
        <w:tc>
          <w:tcPr>
            <w:tcW w:w="601" w:type="dxa"/>
          </w:tcPr>
          <w:p w:rsidR="00AA38CB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33.</w:t>
            </w:r>
          </w:p>
        </w:tc>
        <w:tc>
          <w:tcPr>
            <w:tcW w:w="4185" w:type="dxa"/>
          </w:tcPr>
          <w:p w:rsidR="00AA38CB" w:rsidRPr="00503B2F" w:rsidRDefault="00AA38CB" w:rsidP="002D55DA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Обрамление дверей шахты</w:t>
            </w:r>
          </w:p>
        </w:tc>
        <w:tc>
          <w:tcPr>
            <w:tcW w:w="5279" w:type="dxa"/>
          </w:tcPr>
          <w:p w:rsidR="00AA38CB" w:rsidRPr="00503B2F" w:rsidRDefault="00AA38CB" w:rsidP="00AA38CB">
            <w:pPr>
              <w:snapToGrid w:val="0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- 0 этаж – без обрамления</w:t>
            </w:r>
          </w:p>
          <w:p w:rsidR="00AA38CB" w:rsidRPr="00503B2F" w:rsidRDefault="00AA38CB" w:rsidP="00AA38CB">
            <w:pPr>
              <w:snapToGrid w:val="0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 xml:space="preserve">- 1 этаж – нерж. сталь шлифованная </w:t>
            </w:r>
          </w:p>
          <w:p w:rsidR="00AA38CB" w:rsidRPr="00503B2F" w:rsidRDefault="00AA38CB" w:rsidP="00AA38CB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- типовые этажи – порошковая окраска (</w:t>
            </w:r>
            <w:r w:rsidRPr="00503B2F">
              <w:rPr>
                <w:sz w:val="22"/>
                <w:szCs w:val="22"/>
                <w:lang w:val="en-US"/>
              </w:rPr>
              <w:t>RAL</w:t>
            </w:r>
            <w:r w:rsidRPr="00503B2F">
              <w:rPr>
                <w:sz w:val="22"/>
                <w:szCs w:val="22"/>
              </w:rPr>
              <w:t xml:space="preserve"> 7015)</w:t>
            </w:r>
          </w:p>
        </w:tc>
      </w:tr>
      <w:tr w:rsidR="007A5F07" w:rsidRPr="00503B2F" w:rsidTr="00E16C6E">
        <w:tc>
          <w:tcPr>
            <w:tcW w:w="601" w:type="dxa"/>
          </w:tcPr>
          <w:p w:rsidR="007A5F07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34.</w:t>
            </w:r>
          </w:p>
        </w:tc>
        <w:tc>
          <w:tcPr>
            <w:tcW w:w="4185" w:type="dxa"/>
          </w:tcPr>
          <w:p w:rsidR="007A5F07" w:rsidRPr="00503B2F" w:rsidRDefault="007A5F07" w:rsidP="002D55DA">
            <w:pPr>
              <w:rPr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Требования в огнестойкости дверей шахты</w:t>
            </w:r>
          </w:p>
        </w:tc>
        <w:tc>
          <w:tcPr>
            <w:tcW w:w="5279" w:type="dxa"/>
          </w:tcPr>
          <w:p w:rsidR="007A5F07" w:rsidRPr="00503B2F" w:rsidRDefault="007A5F07" w:rsidP="00AA38CB">
            <w:pPr>
              <w:snapToGrid w:val="0"/>
              <w:rPr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 xml:space="preserve">  EI 60</w:t>
            </w:r>
          </w:p>
        </w:tc>
      </w:tr>
      <w:tr w:rsidR="00AA38CB" w:rsidRPr="00503B2F" w:rsidTr="00E16C6E">
        <w:tc>
          <w:tcPr>
            <w:tcW w:w="601" w:type="dxa"/>
          </w:tcPr>
          <w:p w:rsidR="00AA38CB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35.</w:t>
            </w:r>
          </w:p>
        </w:tc>
        <w:tc>
          <w:tcPr>
            <w:tcW w:w="4185" w:type="dxa"/>
          </w:tcPr>
          <w:p w:rsidR="00AA38CB" w:rsidRPr="00503B2F" w:rsidRDefault="00A52B64" w:rsidP="002D55DA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Дополнительные сведения:</w:t>
            </w:r>
          </w:p>
        </w:tc>
        <w:tc>
          <w:tcPr>
            <w:tcW w:w="5279" w:type="dxa"/>
          </w:tcPr>
          <w:p w:rsidR="00AA38CB" w:rsidRPr="00503B2F" w:rsidRDefault="00AA38CB" w:rsidP="002D7AA2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</w:p>
        </w:tc>
      </w:tr>
      <w:tr w:rsidR="00AA38CB" w:rsidRPr="00503B2F" w:rsidTr="00E16C6E">
        <w:tc>
          <w:tcPr>
            <w:tcW w:w="601" w:type="dxa"/>
          </w:tcPr>
          <w:p w:rsidR="00AA38CB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lastRenderedPageBreak/>
              <w:t>35.1</w:t>
            </w:r>
          </w:p>
        </w:tc>
        <w:tc>
          <w:tcPr>
            <w:tcW w:w="4185" w:type="dxa"/>
          </w:tcPr>
          <w:p w:rsidR="00AA38CB" w:rsidRPr="00503B2F" w:rsidRDefault="00A52B64" w:rsidP="002D55DA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- дисплей в кабине</w:t>
            </w:r>
          </w:p>
        </w:tc>
        <w:tc>
          <w:tcPr>
            <w:tcW w:w="5279" w:type="dxa"/>
          </w:tcPr>
          <w:p w:rsidR="00AA38CB" w:rsidRPr="00503B2F" w:rsidRDefault="00A52B64" w:rsidP="002D7AA2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Да</w:t>
            </w:r>
          </w:p>
        </w:tc>
      </w:tr>
      <w:tr w:rsidR="00AA38CB" w:rsidRPr="00503B2F" w:rsidTr="00E16C6E">
        <w:tc>
          <w:tcPr>
            <w:tcW w:w="601" w:type="dxa"/>
          </w:tcPr>
          <w:p w:rsidR="00AA38CB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35.2</w:t>
            </w:r>
          </w:p>
        </w:tc>
        <w:tc>
          <w:tcPr>
            <w:tcW w:w="4185" w:type="dxa"/>
          </w:tcPr>
          <w:p w:rsidR="00AA38CB" w:rsidRPr="00503B2F" w:rsidRDefault="00A52B64" w:rsidP="00A52B64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- фотобарьер</w:t>
            </w:r>
          </w:p>
        </w:tc>
        <w:tc>
          <w:tcPr>
            <w:tcW w:w="5279" w:type="dxa"/>
          </w:tcPr>
          <w:p w:rsidR="00AA38CB" w:rsidRPr="00503B2F" w:rsidRDefault="00A52B64" w:rsidP="002D7AA2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Да</w:t>
            </w:r>
          </w:p>
        </w:tc>
      </w:tr>
      <w:tr w:rsidR="00AA38CB" w:rsidRPr="00503B2F" w:rsidTr="00E16C6E">
        <w:tc>
          <w:tcPr>
            <w:tcW w:w="601" w:type="dxa"/>
          </w:tcPr>
          <w:p w:rsidR="00AA38CB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35.3</w:t>
            </w:r>
          </w:p>
        </w:tc>
        <w:tc>
          <w:tcPr>
            <w:tcW w:w="4185" w:type="dxa"/>
          </w:tcPr>
          <w:p w:rsidR="00AA38CB" w:rsidRPr="00503B2F" w:rsidRDefault="00A52B64" w:rsidP="002D55DA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- индикаторы положения кабины</w:t>
            </w:r>
          </w:p>
        </w:tc>
        <w:tc>
          <w:tcPr>
            <w:tcW w:w="5279" w:type="dxa"/>
          </w:tcPr>
          <w:p w:rsidR="00AA38CB" w:rsidRPr="00503B2F" w:rsidRDefault="00A52B64" w:rsidP="002D7AA2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На 0 и 1-ом этажах</w:t>
            </w:r>
          </w:p>
        </w:tc>
      </w:tr>
      <w:tr w:rsidR="00AA38CB" w:rsidRPr="00503B2F" w:rsidTr="00E16C6E">
        <w:tc>
          <w:tcPr>
            <w:tcW w:w="601" w:type="dxa"/>
          </w:tcPr>
          <w:p w:rsidR="00AA38CB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35.4</w:t>
            </w:r>
          </w:p>
        </w:tc>
        <w:tc>
          <w:tcPr>
            <w:tcW w:w="4185" w:type="dxa"/>
          </w:tcPr>
          <w:p w:rsidR="00AA38CB" w:rsidRPr="00503B2F" w:rsidRDefault="00A52B64" w:rsidP="002D55DA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- кнопки</w:t>
            </w:r>
          </w:p>
        </w:tc>
        <w:tc>
          <w:tcPr>
            <w:tcW w:w="5279" w:type="dxa"/>
          </w:tcPr>
          <w:p w:rsidR="00AA38CB" w:rsidRPr="00503B2F" w:rsidRDefault="00A52B64" w:rsidP="002D7AA2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ЗИП с кодом Брайля</w:t>
            </w:r>
          </w:p>
        </w:tc>
      </w:tr>
      <w:tr w:rsidR="00AA38CB" w:rsidRPr="00503B2F" w:rsidTr="00E16C6E">
        <w:tc>
          <w:tcPr>
            <w:tcW w:w="601" w:type="dxa"/>
          </w:tcPr>
          <w:p w:rsidR="00AA38CB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35.5</w:t>
            </w:r>
          </w:p>
        </w:tc>
        <w:tc>
          <w:tcPr>
            <w:tcW w:w="4185" w:type="dxa"/>
          </w:tcPr>
          <w:p w:rsidR="00AA38CB" w:rsidRPr="00503B2F" w:rsidRDefault="00A52B64" w:rsidP="002D55DA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- аварийное освещение</w:t>
            </w:r>
          </w:p>
        </w:tc>
        <w:tc>
          <w:tcPr>
            <w:tcW w:w="5279" w:type="dxa"/>
          </w:tcPr>
          <w:p w:rsidR="00AA38CB" w:rsidRPr="00503B2F" w:rsidRDefault="00A52B64" w:rsidP="002D7AA2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Да</w:t>
            </w:r>
          </w:p>
        </w:tc>
      </w:tr>
      <w:tr w:rsidR="00A52B64" w:rsidRPr="00503B2F" w:rsidTr="00E16C6E">
        <w:tc>
          <w:tcPr>
            <w:tcW w:w="601" w:type="dxa"/>
          </w:tcPr>
          <w:p w:rsidR="00A52B64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35.6</w:t>
            </w:r>
          </w:p>
        </w:tc>
        <w:tc>
          <w:tcPr>
            <w:tcW w:w="4185" w:type="dxa"/>
          </w:tcPr>
          <w:p w:rsidR="00A52B64" w:rsidRPr="00503B2F" w:rsidRDefault="00A52B64" w:rsidP="00A52B64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- кнопка открытия/закрытия дверей</w:t>
            </w:r>
          </w:p>
        </w:tc>
        <w:tc>
          <w:tcPr>
            <w:tcW w:w="5279" w:type="dxa"/>
          </w:tcPr>
          <w:p w:rsidR="00A52B64" w:rsidRPr="00503B2F" w:rsidRDefault="00A52B64" w:rsidP="00A52B64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Да</w:t>
            </w:r>
          </w:p>
        </w:tc>
      </w:tr>
      <w:tr w:rsidR="00A52B64" w:rsidRPr="00503B2F" w:rsidTr="00E16C6E">
        <w:tc>
          <w:tcPr>
            <w:tcW w:w="601" w:type="dxa"/>
          </w:tcPr>
          <w:p w:rsidR="00A52B64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35.7</w:t>
            </w:r>
          </w:p>
        </w:tc>
        <w:tc>
          <w:tcPr>
            <w:tcW w:w="4185" w:type="dxa"/>
          </w:tcPr>
          <w:p w:rsidR="00A52B64" w:rsidRPr="00503B2F" w:rsidRDefault="00A52B64" w:rsidP="00A52B64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 xml:space="preserve">- </w:t>
            </w:r>
            <w:r w:rsidRPr="00503B2F">
              <w:rPr>
                <w:color w:val="000000"/>
                <w:sz w:val="22"/>
                <w:szCs w:val="22"/>
              </w:rPr>
              <w:t>видеокамера</w:t>
            </w:r>
          </w:p>
        </w:tc>
        <w:tc>
          <w:tcPr>
            <w:tcW w:w="5279" w:type="dxa"/>
          </w:tcPr>
          <w:p w:rsidR="00A52B64" w:rsidRPr="00503B2F" w:rsidRDefault="00A52B64" w:rsidP="00A52B64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Да</w:t>
            </w:r>
          </w:p>
        </w:tc>
      </w:tr>
      <w:tr w:rsidR="00A52B64" w:rsidRPr="00503B2F" w:rsidTr="00E16C6E">
        <w:tc>
          <w:tcPr>
            <w:tcW w:w="601" w:type="dxa"/>
          </w:tcPr>
          <w:p w:rsidR="00A52B64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35.8</w:t>
            </w:r>
          </w:p>
        </w:tc>
        <w:tc>
          <w:tcPr>
            <w:tcW w:w="4185" w:type="dxa"/>
          </w:tcPr>
          <w:p w:rsidR="00A52B64" w:rsidRPr="00503B2F" w:rsidRDefault="00A52B64" w:rsidP="00A52B64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 xml:space="preserve">- </w:t>
            </w:r>
            <w:r w:rsidR="007A5F07" w:rsidRPr="00503B2F">
              <w:rPr>
                <w:sz w:val="22"/>
                <w:szCs w:val="22"/>
              </w:rPr>
              <w:t>зеркало</w:t>
            </w:r>
          </w:p>
        </w:tc>
        <w:tc>
          <w:tcPr>
            <w:tcW w:w="5279" w:type="dxa"/>
          </w:tcPr>
          <w:p w:rsidR="00A52B64" w:rsidRPr="00503B2F" w:rsidRDefault="007A5F07" w:rsidP="007A5F07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По боковой стене</w:t>
            </w:r>
            <w:r w:rsidRPr="00503B2F">
              <w:rPr>
                <w:color w:val="000000"/>
                <w:sz w:val="22"/>
                <w:szCs w:val="22"/>
              </w:rPr>
              <w:t xml:space="preserve"> по длине кабины до поручня</w:t>
            </w:r>
          </w:p>
        </w:tc>
      </w:tr>
      <w:tr w:rsidR="007A5F07" w:rsidRPr="00503B2F" w:rsidTr="00E16C6E">
        <w:tc>
          <w:tcPr>
            <w:tcW w:w="601" w:type="dxa"/>
          </w:tcPr>
          <w:p w:rsidR="007A5F07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35.9</w:t>
            </w:r>
          </w:p>
        </w:tc>
        <w:tc>
          <w:tcPr>
            <w:tcW w:w="4185" w:type="dxa"/>
          </w:tcPr>
          <w:p w:rsidR="007A5F07" w:rsidRPr="00503B2F" w:rsidRDefault="007A5F07" w:rsidP="00A52B64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- поручень</w:t>
            </w:r>
          </w:p>
        </w:tc>
        <w:tc>
          <w:tcPr>
            <w:tcW w:w="5279" w:type="dxa"/>
          </w:tcPr>
          <w:p w:rsidR="007A5F07" w:rsidRPr="00503B2F" w:rsidRDefault="007A5F07" w:rsidP="00A52B64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Круглый, нерж. сталь. По боковой стене</w:t>
            </w:r>
          </w:p>
        </w:tc>
      </w:tr>
      <w:tr w:rsidR="00A52B64" w:rsidRPr="00503B2F" w:rsidTr="00E16C6E">
        <w:tc>
          <w:tcPr>
            <w:tcW w:w="601" w:type="dxa"/>
          </w:tcPr>
          <w:p w:rsidR="00A52B64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36.</w:t>
            </w:r>
          </w:p>
        </w:tc>
        <w:tc>
          <w:tcPr>
            <w:tcW w:w="4185" w:type="dxa"/>
          </w:tcPr>
          <w:p w:rsidR="00A52B64" w:rsidRPr="00503B2F" w:rsidRDefault="00A52B64" w:rsidP="00A52B64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К</w:t>
            </w:r>
            <w:r w:rsidRPr="00503B2F">
              <w:rPr>
                <w:color w:val="000000"/>
                <w:sz w:val="22"/>
                <w:szCs w:val="22"/>
              </w:rPr>
              <w:t>омплект полосы заземления</w:t>
            </w:r>
          </w:p>
        </w:tc>
        <w:tc>
          <w:tcPr>
            <w:tcW w:w="5279" w:type="dxa"/>
          </w:tcPr>
          <w:p w:rsidR="00A52B64" w:rsidRPr="00503B2F" w:rsidRDefault="00A52B64" w:rsidP="00A52B64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Да</w:t>
            </w:r>
          </w:p>
        </w:tc>
      </w:tr>
      <w:tr w:rsidR="00A52B64" w:rsidRPr="00503B2F" w:rsidTr="00E16C6E">
        <w:tc>
          <w:tcPr>
            <w:tcW w:w="601" w:type="dxa"/>
          </w:tcPr>
          <w:p w:rsidR="00A52B64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37.</w:t>
            </w:r>
          </w:p>
        </w:tc>
        <w:tc>
          <w:tcPr>
            <w:tcW w:w="4185" w:type="dxa"/>
          </w:tcPr>
          <w:p w:rsidR="00A52B64" w:rsidRPr="00503B2F" w:rsidRDefault="00A52B64" w:rsidP="00A52B64">
            <w:pPr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Поставка кабины</w:t>
            </w:r>
          </w:p>
        </w:tc>
        <w:tc>
          <w:tcPr>
            <w:tcW w:w="5279" w:type="dxa"/>
          </w:tcPr>
          <w:p w:rsidR="00A52B64" w:rsidRPr="00503B2F" w:rsidRDefault="00A52B64" w:rsidP="00A52B64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В разобранном виде</w:t>
            </w:r>
          </w:p>
        </w:tc>
      </w:tr>
      <w:tr w:rsidR="00A52B64" w:rsidRPr="00503B2F" w:rsidTr="00E16C6E">
        <w:tc>
          <w:tcPr>
            <w:tcW w:w="601" w:type="dxa"/>
          </w:tcPr>
          <w:p w:rsidR="00A52B64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38.</w:t>
            </w:r>
          </w:p>
        </w:tc>
        <w:tc>
          <w:tcPr>
            <w:tcW w:w="4185" w:type="dxa"/>
          </w:tcPr>
          <w:p w:rsidR="00A52B64" w:rsidRPr="00503B2F" w:rsidRDefault="007A5F07" w:rsidP="00A52B64">
            <w:pPr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rFonts w:eastAsia="Symbol"/>
                <w:color w:val="000000"/>
                <w:sz w:val="22"/>
                <w:szCs w:val="22"/>
              </w:rPr>
              <w:t>Срок поставки</w:t>
            </w:r>
          </w:p>
        </w:tc>
        <w:tc>
          <w:tcPr>
            <w:tcW w:w="5279" w:type="dxa"/>
          </w:tcPr>
          <w:p w:rsidR="00A52B64" w:rsidRPr="00503B2F" w:rsidRDefault="00BA738B" w:rsidP="00BA738B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>
              <w:rPr>
                <w:rFonts w:eastAsia="Symbol"/>
                <w:color w:val="000000"/>
                <w:sz w:val="22"/>
                <w:szCs w:val="22"/>
              </w:rPr>
              <w:t>10-2</w:t>
            </w:r>
            <w:r w:rsidR="007A5F07" w:rsidRPr="00503B2F">
              <w:rPr>
                <w:rFonts w:eastAsia="Symbol"/>
                <w:color w:val="000000"/>
                <w:sz w:val="22"/>
                <w:szCs w:val="22"/>
              </w:rPr>
              <w:t>0.0</w:t>
            </w:r>
            <w:r>
              <w:rPr>
                <w:rFonts w:eastAsia="Symbol"/>
                <w:color w:val="000000"/>
                <w:sz w:val="22"/>
                <w:szCs w:val="22"/>
              </w:rPr>
              <w:t>5</w:t>
            </w:r>
            <w:r w:rsidR="007A5F07" w:rsidRPr="00503B2F">
              <w:rPr>
                <w:rFonts w:eastAsia="Symbol"/>
                <w:color w:val="000000"/>
                <w:sz w:val="22"/>
                <w:szCs w:val="22"/>
              </w:rPr>
              <w:t>.2026</w:t>
            </w:r>
          </w:p>
        </w:tc>
      </w:tr>
      <w:tr w:rsidR="007A5F07" w:rsidRPr="00503B2F" w:rsidTr="00E16C6E">
        <w:tc>
          <w:tcPr>
            <w:tcW w:w="601" w:type="dxa"/>
          </w:tcPr>
          <w:p w:rsidR="007A5F07" w:rsidRPr="00503B2F" w:rsidRDefault="00503B2F" w:rsidP="00503B2F">
            <w:pPr>
              <w:jc w:val="center"/>
              <w:rPr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39.</w:t>
            </w:r>
          </w:p>
        </w:tc>
        <w:tc>
          <w:tcPr>
            <w:tcW w:w="4185" w:type="dxa"/>
          </w:tcPr>
          <w:p w:rsidR="007A5F07" w:rsidRPr="00503B2F" w:rsidRDefault="007A5F07" w:rsidP="00A52B64">
            <w:pPr>
              <w:rPr>
                <w:rFonts w:eastAsia="Symbol"/>
                <w:color w:val="000000"/>
                <w:sz w:val="22"/>
                <w:szCs w:val="22"/>
              </w:rPr>
            </w:pPr>
            <w:r w:rsidRPr="00503B2F">
              <w:rPr>
                <w:sz w:val="22"/>
                <w:szCs w:val="22"/>
              </w:rPr>
              <w:t>Количество лифтов с одинаковыми характеристиками</w:t>
            </w:r>
          </w:p>
        </w:tc>
        <w:tc>
          <w:tcPr>
            <w:tcW w:w="5279" w:type="dxa"/>
          </w:tcPr>
          <w:p w:rsidR="007A5F07" w:rsidRPr="00503B2F" w:rsidRDefault="009A2262" w:rsidP="00A52B64">
            <w:pPr>
              <w:snapToGrid w:val="0"/>
              <w:rPr>
                <w:rFonts w:eastAsia="Symbol"/>
                <w:color w:val="000000"/>
                <w:sz w:val="22"/>
                <w:szCs w:val="22"/>
              </w:rPr>
            </w:pPr>
            <w:r>
              <w:rPr>
                <w:rFonts w:eastAsia="Symbol"/>
                <w:color w:val="000000"/>
                <w:sz w:val="22"/>
                <w:szCs w:val="22"/>
              </w:rPr>
              <w:t>3</w:t>
            </w:r>
          </w:p>
        </w:tc>
      </w:tr>
    </w:tbl>
    <w:p w:rsidR="00E16C6E" w:rsidRDefault="00E16C6E">
      <w:pPr>
        <w:rPr>
          <w:sz w:val="22"/>
          <w:szCs w:val="22"/>
        </w:rPr>
      </w:pPr>
    </w:p>
    <w:p w:rsidR="00E16C6E" w:rsidRDefault="00E16C6E">
      <w:pPr>
        <w:rPr>
          <w:sz w:val="22"/>
          <w:szCs w:val="22"/>
        </w:rPr>
      </w:pPr>
    </w:p>
    <w:p w:rsidR="00CA7945" w:rsidRPr="00503B2F" w:rsidRDefault="00E16C6E">
      <w:pPr>
        <w:rPr>
          <w:sz w:val="22"/>
          <w:szCs w:val="22"/>
        </w:rPr>
      </w:pPr>
      <w:r w:rsidRPr="00E16C6E">
        <w:rPr>
          <w:noProof/>
          <w:sz w:val="22"/>
          <w:szCs w:val="22"/>
        </w:rPr>
        <w:drawing>
          <wp:inline distT="0" distB="0" distL="0" distR="0" wp14:anchorId="50C60D5C" wp14:editId="40037182">
            <wp:extent cx="2901043" cy="3626304"/>
            <wp:effectExtent l="0" t="0" r="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089" cy="364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6C6E">
        <w:rPr>
          <w:noProof/>
        </w:rPr>
        <w:t xml:space="preserve"> </w:t>
      </w:r>
      <w:r>
        <w:rPr>
          <w:sz w:val="22"/>
          <w:szCs w:val="22"/>
        </w:rPr>
        <w:t xml:space="preserve"> </w:t>
      </w:r>
      <w:r w:rsidRPr="00E16C6E">
        <w:rPr>
          <w:noProof/>
          <w:sz w:val="22"/>
          <w:szCs w:val="22"/>
        </w:rPr>
        <w:drawing>
          <wp:inline distT="0" distB="0" distL="0" distR="0" wp14:anchorId="3DBDCEE8" wp14:editId="5BA66725">
            <wp:extent cx="2901600" cy="362520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600" cy="36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945" w:rsidRPr="00503B2F" w:rsidSect="00E16C6E">
      <w:pgSz w:w="11906" w:h="16838"/>
      <w:pgMar w:top="851" w:right="73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860C6"/>
    <w:multiLevelType w:val="hybridMultilevel"/>
    <w:tmpl w:val="D086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96"/>
    <w:rsid w:val="002A78EE"/>
    <w:rsid w:val="002D55DA"/>
    <w:rsid w:val="002D7AA2"/>
    <w:rsid w:val="00503B2F"/>
    <w:rsid w:val="0065266D"/>
    <w:rsid w:val="006C456D"/>
    <w:rsid w:val="007A5F07"/>
    <w:rsid w:val="009A2262"/>
    <w:rsid w:val="00A52B64"/>
    <w:rsid w:val="00A67696"/>
    <w:rsid w:val="00AA38CB"/>
    <w:rsid w:val="00BA738B"/>
    <w:rsid w:val="00CA7945"/>
    <w:rsid w:val="00E1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05E8"/>
  <w15:chartTrackingRefBased/>
  <w15:docId w15:val="{99B5DDBE-FB67-4D07-ACF3-650DFAD5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A7945"/>
    <w:pPr>
      <w:widowControl/>
      <w:suppressAutoHyphens/>
      <w:autoSpaceDE/>
      <w:autoSpaceDN/>
      <w:adjustRightInd/>
    </w:pPr>
    <w:rPr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A7945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5">
    <w:name w:val="Table Grid"/>
    <w:basedOn w:val="a1"/>
    <w:uiPriority w:val="39"/>
    <w:rsid w:val="00CA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7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2025-10-20T13:28:00Z</dcterms:created>
  <dcterms:modified xsi:type="dcterms:W3CDTF">2025-10-21T08:17:00Z</dcterms:modified>
</cp:coreProperties>
</file>